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819" w14:textId="32F7E9ED" w:rsidR="008464E1" w:rsidRPr="008464E1" w:rsidRDefault="00B92A05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A6430C" wp14:editId="28E39073">
            <wp:simplePos x="0" y="0"/>
            <wp:positionH relativeFrom="column">
              <wp:posOffset>-499745</wp:posOffset>
            </wp:positionH>
            <wp:positionV relativeFrom="paragraph">
              <wp:posOffset>-413385</wp:posOffset>
            </wp:positionV>
            <wp:extent cx="942975" cy="795320"/>
            <wp:effectExtent l="0" t="0" r="0" b="5080"/>
            <wp:wrapNone/>
            <wp:docPr id="2020314842" name="Obraz 2" descr="Obraz zawierający tekst, projekt graficzny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14842" name="Obraz 2" descr="Obraz zawierający tekst, projekt graficzny, Grafika, Czcion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DFF90E0" wp14:editId="5D0F7737">
            <wp:simplePos x="0" y="0"/>
            <wp:positionH relativeFrom="column">
              <wp:posOffset>5205730</wp:posOffset>
            </wp:positionH>
            <wp:positionV relativeFrom="paragraph">
              <wp:posOffset>-433070</wp:posOffset>
            </wp:positionV>
            <wp:extent cx="1200385" cy="676275"/>
            <wp:effectExtent l="0" t="0" r="0" b="0"/>
            <wp:wrapNone/>
            <wp:docPr id="2133335598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35598" name="Obraz 1" descr="Obraz zawierający tekst, Czcionka, Grafika, zrzut ekranu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82B44" w14:textId="3D19761B" w:rsidR="008464E1" w:rsidRPr="008A0C74" w:rsidRDefault="008464E1" w:rsidP="0044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74">
        <w:rPr>
          <w:rFonts w:ascii="Times New Roman" w:eastAsia="Times New Roman" w:hAnsi="Times New Roman" w:cs="Times New Roman"/>
          <w:b/>
          <w:sz w:val="24"/>
          <w:szCs w:val="24"/>
        </w:rPr>
        <w:t>REGULAMIN KORZYSTANIA Z WODNEGO PLACU ZABAW</w:t>
      </w:r>
    </w:p>
    <w:p w14:paraId="40907DA2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096F5" w14:textId="5870A7D9" w:rsidR="008464E1" w:rsidRPr="00B92A05" w:rsidRDefault="008464E1" w:rsidP="00B92A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znajduje się na terenie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 xml:space="preserve">Parku Wodnego w Ostrołęce, </w:t>
      </w:r>
      <w:r w:rsidR="00B92A05" w:rsidRPr="00B92A05">
        <w:rPr>
          <w:rFonts w:ascii="Times New Roman" w:eastAsia="Times New Roman" w:hAnsi="Times New Roman" w:cs="Times New Roman"/>
          <w:sz w:val="24"/>
          <w:szCs w:val="24"/>
        </w:rPr>
        <w:t>ul. Wincentego Witosa 3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A05" w:rsidRPr="00B92A05">
        <w:rPr>
          <w:rFonts w:ascii="Times New Roman" w:eastAsia="Times New Roman" w:hAnsi="Times New Roman" w:cs="Times New Roman"/>
          <w:sz w:val="24"/>
          <w:szCs w:val="24"/>
        </w:rPr>
        <w:t>07-410 Ostrołęka</w:t>
      </w:r>
      <w:r w:rsidRPr="00B92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BE616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8C7F" w14:textId="7BE204EA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jest czynny w godzinach otwarcia </w:t>
      </w:r>
      <w:r w:rsidR="00B92A05" w:rsidRPr="00B92A05">
        <w:rPr>
          <w:rFonts w:ascii="Times New Roman" w:eastAsia="Times New Roman" w:hAnsi="Times New Roman" w:cs="Times New Roman"/>
          <w:bCs/>
          <w:sz w:val="24"/>
          <w:szCs w:val="24"/>
        </w:rPr>
        <w:t>Parku Wodnego w Ostrołęce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8BEF3" w14:textId="77777777" w:rsidR="008464E1" w:rsidRPr="008464E1" w:rsidRDefault="008464E1" w:rsidP="008A0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4FD0" w14:textId="77777777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Korzystanie z Wodnego Placu Zabaw dozwolone jest wyłącznie dla osób umiejących pływać, powyżej 6 roku życia.</w:t>
      </w:r>
    </w:p>
    <w:p w14:paraId="5DDCA8BD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2541E" w14:textId="77777777" w:rsidR="008464E1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Dzieci do lat 10 mogą korzystać z wodnego placu zabaw wyłącznie pod opieką osób pełnoletnich.</w:t>
      </w:r>
    </w:p>
    <w:p w14:paraId="0CA1ED9A" w14:textId="77777777" w:rsidR="00C30FD2" w:rsidRPr="00C30FD2" w:rsidRDefault="00C30FD2" w:rsidP="008A0C7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4D33C" w14:textId="6627D52F" w:rsidR="00C30FD2" w:rsidRPr="004477B4" w:rsidRDefault="00B92A05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 korzystają</w:t>
      </w:r>
      <w:r w:rsidR="00C30FD2">
        <w:rPr>
          <w:rFonts w:ascii="Times New Roman" w:eastAsia="Times New Roman" w:hAnsi="Times New Roman" w:cs="Times New Roman"/>
          <w:sz w:val="24"/>
          <w:szCs w:val="24"/>
        </w:rPr>
        <w:t xml:space="preserve"> z Wodnego Placu Zabaw na własną odp</w:t>
      </w:r>
      <w:r w:rsidR="009506A2">
        <w:rPr>
          <w:rFonts w:ascii="Times New Roman" w:eastAsia="Times New Roman" w:hAnsi="Times New Roman" w:cs="Times New Roman"/>
          <w:sz w:val="24"/>
          <w:szCs w:val="24"/>
        </w:rPr>
        <w:t>owi</w:t>
      </w:r>
      <w:r w:rsidR="00C30FD2">
        <w:rPr>
          <w:rFonts w:ascii="Times New Roman" w:eastAsia="Times New Roman" w:hAnsi="Times New Roman" w:cs="Times New Roman"/>
          <w:sz w:val="24"/>
          <w:szCs w:val="24"/>
        </w:rPr>
        <w:t>edzialność.</w:t>
      </w:r>
    </w:p>
    <w:p w14:paraId="0EC877AC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B0EA" w14:textId="77777777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 Wodnego Placu Zaba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>w j</w:t>
      </w:r>
      <w:r w:rsidR="0008379F">
        <w:rPr>
          <w:rFonts w:ascii="Times New Roman" w:eastAsia="Times New Roman" w:hAnsi="Times New Roman" w:cs="Times New Roman"/>
          <w:sz w:val="24"/>
          <w:szCs w:val="24"/>
        </w:rPr>
        <w:t xml:space="preserve">ednorazowo może </w:t>
      </w:r>
      <w:r w:rsidR="00B36DFB">
        <w:rPr>
          <w:rFonts w:ascii="Times New Roman" w:eastAsia="Times New Roman" w:hAnsi="Times New Roman" w:cs="Times New Roman"/>
          <w:sz w:val="24"/>
          <w:szCs w:val="24"/>
        </w:rPr>
        <w:t>korzystać 15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14:paraId="11C6DA07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6E9EE" w14:textId="77777777" w:rsidR="008464E1" w:rsidRPr="00B92A05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05">
        <w:rPr>
          <w:rFonts w:ascii="Times New Roman" w:eastAsia="Times New Roman" w:hAnsi="Times New Roman" w:cs="Times New Roman"/>
          <w:sz w:val="24"/>
          <w:szCs w:val="24"/>
        </w:rPr>
        <w:t>Przed wejściem na plac zabaw korzystający muszą zdjąć zegarki, kluczyki, obrączki, kolczyki lub inne ostre przedmioty.</w:t>
      </w:r>
    </w:p>
    <w:p w14:paraId="62690974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C979B" w14:textId="163EA41A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 wszelkich uszkodzeniach i nieprawidłowościach zamocowania, szczelności itp.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natychmiast powiadomić najbliższego ratownika.</w:t>
      </w:r>
    </w:p>
    <w:p w14:paraId="7C7107CC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0BEE" w14:textId="77777777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Na terenie Wodnego Placu Zabaw zabrania się:</w:t>
      </w:r>
    </w:p>
    <w:p w14:paraId="4EE775D0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F89ED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wstępu osobom, których stan wskazuje na spożycie alkoholu, środków odurzających 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itp.,</w:t>
      </w:r>
    </w:p>
    <w:p w14:paraId="237B0903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skakania z innych obiektów (krawędzi basenu, słupka startow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ego itp.) na moduł lub z modułu,</w:t>
      </w:r>
    </w:p>
    <w:p w14:paraId="42158F9B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korzystania z Wodnego Placu Zabaw w ciemności (wyłąc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zenie energii elektrycznej),</w:t>
      </w:r>
    </w:p>
    <w:p w14:paraId="50330D24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zabrania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 xml:space="preserve"> się przepływania pod modułami,</w:t>
      </w:r>
    </w:p>
    <w:p w14:paraId="518C0421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zachowania w sposób zagrażający bezpiecz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eństwu własnemu lub innych osób,</w:t>
      </w:r>
    </w:p>
    <w:p w14:paraId="03874EF8" w14:textId="77777777" w:rsidR="008464E1" w:rsidRPr="004477B4" w:rsidRDefault="008464E1" w:rsidP="008A0C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wykorzystywania modu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łów niezgodnie z przeznaczeniem.</w:t>
      </w:r>
    </w:p>
    <w:p w14:paraId="78ED1F8F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0BC3E" w14:textId="77777777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 szkody spowodowane przez dzieci odpowiadają rodzice lub opiekunowie.</w:t>
      </w:r>
    </w:p>
    <w:p w14:paraId="37A263C6" w14:textId="77777777" w:rsidR="00D7585B" w:rsidRDefault="00D7585B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A872E" w14:textId="77777777" w:rsidR="00D7585B" w:rsidRPr="004477B4" w:rsidRDefault="00D7585B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="004477B4" w:rsidRPr="004477B4">
        <w:rPr>
          <w:rFonts w:ascii="Times New Roman" w:eastAsia="Times New Roman" w:hAnsi="Times New Roman" w:cs="Times New Roman"/>
          <w:sz w:val="24"/>
          <w:szCs w:val="24"/>
        </w:rPr>
        <w:t>Wodnego Placu Zabaw obowiązuje ruch jednokierunkowy.</w:t>
      </w:r>
    </w:p>
    <w:p w14:paraId="3980F143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4736E" w14:textId="64CC7C5F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owiązujących na terenie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>Parku Wodnego w Ostrołęce.</w:t>
      </w:r>
    </w:p>
    <w:p w14:paraId="7FBCFF80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2C8B7" w14:textId="72A8FCFD" w:rsidR="008464E1" w:rsidRPr="004477B4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>Parku Wodnego w Ostrołęce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bez prawa zwrotu wcześniej uiszczonej opłaty.</w:t>
      </w:r>
    </w:p>
    <w:p w14:paraId="4FFAC7A8" w14:textId="77777777" w:rsidR="008464E1" w:rsidRPr="008464E1" w:rsidRDefault="008464E1" w:rsidP="008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CC5AE" w14:textId="22612A46" w:rsidR="008464E1" w:rsidRPr="00A1048A" w:rsidRDefault="008464E1" w:rsidP="008A0C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Skargi, uwagi i wnioski należy wpisywać w zeszycie skarg i wniosków lub zgłaszać kierownikowi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>Parku Wodnego w Ostrołęce.</w:t>
      </w:r>
    </w:p>
    <w:p w14:paraId="274A9D85" w14:textId="3D7AC7F8" w:rsidR="00B92A05" w:rsidRDefault="008464E1" w:rsidP="00B92A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Regulamin wchodzi w życie dnia </w:t>
      </w:r>
      <w:r w:rsidR="00B92A05">
        <w:rPr>
          <w:rFonts w:ascii="Times New Roman" w:eastAsia="Times New Roman" w:hAnsi="Times New Roman" w:cs="Times New Roman"/>
          <w:sz w:val="24"/>
          <w:szCs w:val="24"/>
        </w:rPr>
        <w:t xml:space="preserve">9 grudnia 2023 r.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i obowiązuje do chwili demontażu placu zabaw.</w:t>
      </w:r>
    </w:p>
    <w:p w14:paraId="27B16E2F" w14:textId="77777777" w:rsidR="00B92A05" w:rsidRPr="00B92A05" w:rsidRDefault="00B92A05" w:rsidP="00B92A0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8177A09" w14:textId="215BE290" w:rsidR="00B92A05" w:rsidRDefault="00B92A05" w:rsidP="00B92A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05">
        <w:rPr>
          <w:rFonts w:ascii="Times New Roman" w:eastAsia="Times New Roman" w:hAnsi="Times New Roman" w:cs="Times New Roman"/>
          <w:sz w:val="24"/>
          <w:szCs w:val="24"/>
        </w:rPr>
        <w:t xml:space="preserve">Organizator nie ponosi odpowiedzialności za kontuzje, wypadki, problemy zdrowotne uczestników podczas </w:t>
      </w:r>
      <w:r>
        <w:rPr>
          <w:rFonts w:ascii="Times New Roman" w:eastAsia="Times New Roman" w:hAnsi="Times New Roman" w:cs="Times New Roman"/>
          <w:sz w:val="24"/>
          <w:szCs w:val="24"/>
        </w:rPr>
        <w:t>korzystania z atrakcji.</w:t>
      </w:r>
    </w:p>
    <w:p w14:paraId="200E27A1" w14:textId="77777777" w:rsidR="00A1048A" w:rsidRPr="00A1048A" w:rsidRDefault="00A1048A" w:rsidP="00A104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4C5B71A" w14:textId="2D7AB924" w:rsidR="00A1048A" w:rsidRDefault="00A1048A" w:rsidP="00B92A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8A">
        <w:rPr>
          <w:rFonts w:ascii="Times New Roman" w:eastAsia="Times New Roman" w:hAnsi="Times New Roman" w:cs="Times New Roman"/>
          <w:sz w:val="24"/>
          <w:szCs w:val="24"/>
        </w:rPr>
        <w:t>Organizator zastrzega sobie prawo do wykorzystania wizerunku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uczestników</w:t>
      </w:r>
      <w:r w:rsidRPr="00A1048A">
        <w:rPr>
          <w:rFonts w:ascii="Times New Roman" w:eastAsia="Times New Roman" w:hAnsi="Times New Roman" w:cs="Times New Roman"/>
          <w:sz w:val="24"/>
          <w:szCs w:val="24"/>
        </w:rPr>
        <w:t xml:space="preserve"> w materiałach fotograficznych i filmowych z </w:t>
      </w:r>
      <w:r>
        <w:rPr>
          <w:rFonts w:ascii="Times New Roman" w:eastAsia="Times New Roman" w:hAnsi="Times New Roman" w:cs="Times New Roman"/>
          <w:sz w:val="24"/>
          <w:szCs w:val="24"/>
        </w:rPr>
        <w:t>użytkowania Wodnego Placu Zabaw</w:t>
      </w:r>
      <w:r w:rsidRPr="00A1048A">
        <w:rPr>
          <w:rFonts w:ascii="Times New Roman" w:eastAsia="Times New Roman" w:hAnsi="Times New Roman" w:cs="Times New Roman"/>
          <w:sz w:val="24"/>
          <w:szCs w:val="24"/>
        </w:rPr>
        <w:t xml:space="preserve"> oraz w celach promocyjnych.</w:t>
      </w:r>
    </w:p>
    <w:p w14:paraId="4C4F0D86" w14:textId="77777777" w:rsidR="00B92A05" w:rsidRPr="00B92A05" w:rsidRDefault="00B92A05" w:rsidP="00B92A0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C48D86A" w14:textId="77777777" w:rsidR="00B92A05" w:rsidRPr="00B92A05" w:rsidRDefault="00B92A05" w:rsidP="00B92A0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230297"/>
      <w:r w:rsidRPr="00B92A05">
        <w:rPr>
          <w:rFonts w:ascii="Times New Roman" w:eastAsia="Times New Roman" w:hAnsi="Times New Roman" w:cs="Times New Roman"/>
          <w:sz w:val="24"/>
          <w:szCs w:val="24"/>
        </w:rPr>
        <w:t>Ostateczna interpretacja regulaminu należy wyłącznie do Organizatora atrakcji.</w:t>
      </w:r>
    </w:p>
    <w:bookmarkEnd w:id="0"/>
    <w:p w14:paraId="7D309848" w14:textId="77777777" w:rsidR="00B92A05" w:rsidRPr="00B92A05" w:rsidRDefault="00B92A05" w:rsidP="00B92A0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sectPr w:rsidR="00B92A05" w:rsidRPr="00B92A05" w:rsidSect="00FB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1486">
    <w:abstractNumId w:val="0"/>
  </w:num>
  <w:num w:numId="2" w16cid:durableId="164711964">
    <w:abstractNumId w:val="2"/>
  </w:num>
  <w:num w:numId="3" w16cid:durableId="1381246747">
    <w:abstractNumId w:val="4"/>
  </w:num>
  <w:num w:numId="4" w16cid:durableId="1014383414">
    <w:abstractNumId w:val="1"/>
  </w:num>
  <w:num w:numId="5" w16cid:durableId="1216310855">
    <w:abstractNumId w:val="3"/>
  </w:num>
  <w:num w:numId="6" w16cid:durableId="919027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E1"/>
    <w:rsid w:val="00010E3C"/>
    <w:rsid w:val="00037B79"/>
    <w:rsid w:val="0008379F"/>
    <w:rsid w:val="00194798"/>
    <w:rsid w:val="003A2302"/>
    <w:rsid w:val="004477B4"/>
    <w:rsid w:val="006B50D8"/>
    <w:rsid w:val="008464E1"/>
    <w:rsid w:val="008A0C74"/>
    <w:rsid w:val="009506A2"/>
    <w:rsid w:val="00A1048A"/>
    <w:rsid w:val="00B36DFB"/>
    <w:rsid w:val="00B92A05"/>
    <w:rsid w:val="00C30FD2"/>
    <w:rsid w:val="00D7585B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9E8D"/>
  <w15:docId w15:val="{E504DDB4-8E9A-42F2-B819-5C51CD3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MZOSTIIT Ostrołęka</cp:lastModifiedBy>
  <cp:revision>6</cp:revision>
  <dcterms:created xsi:type="dcterms:W3CDTF">2023-11-24T11:24:00Z</dcterms:created>
  <dcterms:modified xsi:type="dcterms:W3CDTF">2023-11-30T13:44:00Z</dcterms:modified>
</cp:coreProperties>
</file>